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BC" w:rsidRDefault="00361A57">
      <w:pPr>
        <w:pStyle w:val="a4"/>
      </w:pPr>
      <w:r>
        <w:t>АДМИНИСТРАЦИЯ</w:t>
      </w:r>
      <w:r>
        <w:rPr>
          <w:spacing w:val="1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НАЗЫВАЕВСКА</w:t>
      </w:r>
    </w:p>
    <w:p w:rsidR="00F276BC" w:rsidRDefault="00F276BC">
      <w:pPr>
        <w:pStyle w:val="a3"/>
        <w:spacing w:before="6"/>
        <w:ind w:left="0"/>
        <w:jc w:val="left"/>
        <w:rPr>
          <w:b/>
          <w:sz w:val="39"/>
        </w:rPr>
      </w:pPr>
    </w:p>
    <w:p w:rsidR="00F276BC" w:rsidRDefault="00361A57">
      <w:pPr>
        <w:spacing w:before="1"/>
        <w:ind w:left="260" w:right="846"/>
        <w:jc w:val="center"/>
        <w:rPr>
          <w:sz w:val="34"/>
        </w:rPr>
      </w:pPr>
      <w:r>
        <w:rPr>
          <w:sz w:val="34"/>
        </w:rPr>
        <w:t>ПОСТАНОВЛЕНИЕ</w:t>
      </w:r>
    </w:p>
    <w:p w:rsidR="00F276BC" w:rsidRDefault="00F276BC">
      <w:pPr>
        <w:pStyle w:val="a3"/>
        <w:spacing w:before="3"/>
        <w:ind w:left="0"/>
        <w:jc w:val="left"/>
        <w:rPr>
          <w:sz w:val="34"/>
        </w:rPr>
      </w:pPr>
    </w:p>
    <w:p w:rsidR="00F276BC" w:rsidRDefault="008E1938">
      <w:pPr>
        <w:pStyle w:val="a3"/>
        <w:tabs>
          <w:tab w:val="left" w:pos="8400"/>
        </w:tabs>
        <w:spacing w:line="321" w:lineRule="exact"/>
      </w:pPr>
      <w:r>
        <w:t>18</w:t>
      </w:r>
      <w:r w:rsidR="00525DD5">
        <w:t>.</w:t>
      </w:r>
      <w:r>
        <w:t>12</w:t>
      </w:r>
      <w:r w:rsidR="00525DD5">
        <w:t>.202</w:t>
      </w:r>
      <w:r w:rsidR="004878F9">
        <w:t>4</w:t>
      </w:r>
      <w:r w:rsidR="00361A57">
        <w:rPr>
          <w:spacing w:val="-1"/>
        </w:rPr>
        <w:t xml:space="preserve"> </w:t>
      </w:r>
      <w:r w:rsidR="00361A57">
        <w:t>г.</w:t>
      </w:r>
      <w:r w:rsidR="00361A57">
        <w:tab/>
        <w:t>№</w:t>
      </w:r>
      <w:r w:rsidR="00361A57">
        <w:rPr>
          <w:spacing w:val="4"/>
        </w:rPr>
        <w:t xml:space="preserve"> </w:t>
      </w:r>
      <w:r>
        <w:rPr>
          <w:spacing w:val="4"/>
        </w:rPr>
        <w:t>796</w:t>
      </w:r>
    </w:p>
    <w:p w:rsidR="00F276BC" w:rsidRDefault="00361A57">
      <w:pPr>
        <w:spacing w:line="275" w:lineRule="exact"/>
        <w:ind w:left="258" w:right="848"/>
        <w:jc w:val="center"/>
        <w:rPr>
          <w:sz w:val="24"/>
        </w:rPr>
      </w:pP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Называевск</w:t>
      </w:r>
    </w:p>
    <w:p w:rsidR="00F276BC" w:rsidRDefault="00F276BC">
      <w:pPr>
        <w:pStyle w:val="a3"/>
        <w:spacing w:before="1"/>
        <w:ind w:left="0"/>
        <w:jc w:val="left"/>
        <w:rPr>
          <w:sz w:val="24"/>
        </w:rPr>
      </w:pPr>
    </w:p>
    <w:p w:rsidR="00E14F31" w:rsidRDefault="00E14F31" w:rsidP="00E14F31">
      <w:pPr>
        <w:pStyle w:val="a3"/>
        <w:ind w:left="257" w:right="848"/>
        <w:jc w:val="center"/>
      </w:pPr>
      <w:r>
        <w:t>Об утверждении Программы профилактики рисков причинения вреда</w:t>
      </w:r>
      <w:r>
        <w:rPr>
          <w:spacing w:val="-68"/>
        </w:rPr>
        <w:t xml:space="preserve"> </w:t>
      </w:r>
      <w:r>
        <w:t>(ущерба)</w:t>
      </w:r>
      <w:r>
        <w:rPr>
          <w:spacing w:val="-1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ценностям на</w:t>
      </w:r>
      <w:r>
        <w:rPr>
          <w:spacing w:val="-1"/>
        </w:rPr>
        <w:t xml:space="preserve"> </w:t>
      </w:r>
      <w:r>
        <w:t>202</w:t>
      </w:r>
      <w:r w:rsidR="004878F9">
        <w:t>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</w:p>
    <w:p w:rsidR="00E14F31" w:rsidRDefault="00E14F31" w:rsidP="00E14F31">
      <w:pPr>
        <w:pStyle w:val="a3"/>
        <w:spacing w:line="321" w:lineRule="exact"/>
        <w:ind w:left="260" w:right="846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</w:p>
    <w:p w:rsidR="00E14F31" w:rsidRDefault="00E14F31" w:rsidP="00E14F31">
      <w:pPr>
        <w:pStyle w:val="a3"/>
        <w:ind w:left="260" w:right="848"/>
        <w:jc w:val="center"/>
      </w:pPr>
      <w:r>
        <w:t>Называевского городского поселения – города Называевска Называевского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Омской</w:t>
      </w:r>
      <w:r>
        <w:rPr>
          <w:spacing w:val="-3"/>
        </w:rPr>
        <w:t xml:space="preserve"> </w:t>
      </w:r>
      <w:r>
        <w:t>области</w:t>
      </w:r>
    </w:p>
    <w:p w:rsidR="00E14F31" w:rsidRDefault="00E14F31" w:rsidP="00E14F31">
      <w:pPr>
        <w:pStyle w:val="a3"/>
        <w:spacing w:before="2"/>
        <w:ind w:left="0"/>
        <w:jc w:val="left"/>
      </w:pPr>
    </w:p>
    <w:p w:rsidR="00F276BC" w:rsidRDefault="00361A57">
      <w:pPr>
        <w:pStyle w:val="a3"/>
        <w:ind w:right="682" w:firstLine="707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статьей</w:t>
      </w:r>
      <w:r>
        <w:rPr>
          <w:spacing w:val="-6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31.07.2021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248-</w:t>
      </w:r>
      <w:r>
        <w:rPr>
          <w:spacing w:val="-68"/>
        </w:rPr>
        <w:t xml:space="preserve"> </w:t>
      </w:r>
      <w:r>
        <w:t>ФЗ «О государственном контроле (надзоре) и муниципальном контроле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-67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Называевска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Администрация города</w:t>
      </w:r>
      <w:r>
        <w:rPr>
          <w:spacing w:val="-1"/>
        </w:rPr>
        <w:t xml:space="preserve"> </w:t>
      </w:r>
      <w:r>
        <w:t>Называевска ПОСТАНОВЛЯЕТ:</w:t>
      </w:r>
    </w:p>
    <w:p w:rsidR="00F276BC" w:rsidRDefault="00361A57">
      <w:pPr>
        <w:pStyle w:val="a5"/>
        <w:numPr>
          <w:ilvl w:val="0"/>
          <w:numId w:val="6"/>
        </w:numPr>
        <w:tabs>
          <w:tab w:val="left" w:pos="1357"/>
        </w:tabs>
        <w:ind w:right="683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 вреда (ущерба) охраняемым законом ценностям на 202</w:t>
      </w:r>
      <w:r w:rsidR="004878F9">
        <w:rPr>
          <w:sz w:val="28"/>
        </w:rPr>
        <w:t>5</w:t>
      </w:r>
      <w:r>
        <w:rPr>
          <w:sz w:val="28"/>
        </w:rPr>
        <w:t xml:space="preserve"> год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муниципального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Называевского городского поселения – города Называевска Называевского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 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F276BC" w:rsidRDefault="00361A57">
      <w:pPr>
        <w:pStyle w:val="a5"/>
        <w:numPr>
          <w:ilvl w:val="0"/>
          <w:numId w:val="6"/>
        </w:numPr>
        <w:tabs>
          <w:tab w:val="left" w:pos="1350"/>
        </w:tabs>
        <w:spacing w:line="322" w:lineRule="exact"/>
        <w:ind w:left="1350" w:hanging="540"/>
        <w:rPr>
          <w:sz w:val="28"/>
        </w:rPr>
      </w:pPr>
      <w:r>
        <w:rPr>
          <w:sz w:val="28"/>
        </w:rPr>
        <w:t xml:space="preserve">Настоящее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постановление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направить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печатное   </w:t>
      </w:r>
      <w:r>
        <w:rPr>
          <w:spacing w:val="46"/>
          <w:sz w:val="28"/>
        </w:rPr>
        <w:t xml:space="preserve"> </w:t>
      </w:r>
      <w:r>
        <w:rPr>
          <w:sz w:val="28"/>
        </w:rPr>
        <w:t>издание</w:t>
      </w:r>
    </w:p>
    <w:p w:rsidR="00F276BC" w:rsidRDefault="00361A57">
      <w:pPr>
        <w:pStyle w:val="a3"/>
        <w:ind w:right="683"/>
      </w:pPr>
      <w:r>
        <w:t>«Называевский</w:t>
      </w:r>
      <w:r>
        <w:rPr>
          <w:spacing w:val="-6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вестник»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разместить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68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 Называевска в</w:t>
      </w:r>
      <w:r>
        <w:rPr>
          <w:spacing w:val="-2"/>
        </w:rPr>
        <w:t xml:space="preserve"> </w:t>
      </w:r>
      <w:r>
        <w:t>сети Интернет.</w:t>
      </w:r>
    </w:p>
    <w:p w:rsidR="00F276BC" w:rsidRDefault="00F276BC">
      <w:pPr>
        <w:pStyle w:val="a3"/>
        <w:ind w:left="0"/>
        <w:jc w:val="left"/>
        <w:rPr>
          <w:sz w:val="30"/>
        </w:rPr>
      </w:pPr>
    </w:p>
    <w:p w:rsidR="00F276BC" w:rsidRDefault="00F276BC">
      <w:pPr>
        <w:pStyle w:val="a3"/>
        <w:spacing w:before="10"/>
        <w:ind w:left="0"/>
        <w:jc w:val="left"/>
        <w:rPr>
          <w:sz w:val="29"/>
        </w:rPr>
      </w:pPr>
    </w:p>
    <w:p w:rsidR="005779F1" w:rsidRPr="005779F1" w:rsidRDefault="005779F1" w:rsidP="005779F1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5779F1">
        <w:rPr>
          <w:sz w:val="30"/>
          <w:szCs w:val="30"/>
          <w:lang w:eastAsia="ru-RU"/>
        </w:rPr>
        <w:t xml:space="preserve">         </w:t>
      </w:r>
      <w:r w:rsidR="004878F9">
        <w:rPr>
          <w:sz w:val="30"/>
          <w:szCs w:val="30"/>
          <w:lang w:eastAsia="ru-RU"/>
        </w:rPr>
        <w:t xml:space="preserve">  </w:t>
      </w:r>
      <w:r w:rsidRPr="005779F1">
        <w:rPr>
          <w:sz w:val="30"/>
          <w:szCs w:val="30"/>
          <w:lang w:eastAsia="ru-RU"/>
        </w:rPr>
        <w:t xml:space="preserve"> Глав</w:t>
      </w:r>
      <w:r w:rsidR="004878F9">
        <w:rPr>
          <w:sz w:val="30"/>
          <w:szCs w:val="30"/>
          <w:lang w:eastAsia="ru-RU"/>
        </w:rPr>
        <w:t>а</w:t>
      </w:r>
    </w:p>
    <w:p w:rsidR="00F276BC" w:rsidRDefault="005779F1" w:rsidP="004878F9">
      <w:pPr>
        <w:widowControl/>
        <w:autoSpaceDE/>
        <w:autoSpaceDN/>
        <w:rPr>
          <w:sz w:val="30"/>
        </w:rPr>
        <w:sectPr w:rsidR="00F276BC">
          <w:type w:val="continuous"/>
          <w:pgSz w:w="11910" w:h="16840"/>
          <w:pgMar w:top="1060" w:right="160" w:bottom="280" w:left="1600" w:header="720" w:footer="720" w:gutter="0"/>
          <w:cols w:space="720"/>
        </w:sectPr>
      </w:pPr>
      <w:r w:rsidRPr="005779F1">
        <w:rPr>
          <w:sz w:val="30"/>
          <w:szCs w:val="30"/>
          <w:lang w:eastAsia="ru-RU"/>
        </w:rPr>
        <w:t xml:space="preserve"> города Называевска                                                                </w:t>
      </w:r>
      <w:r w:rsidR="004878F9">
        <w:rPr>
          <w:sz w:val="30"/>
          <w:szCs w:val="30"/>
          <w:lang w:eastAsia="ru-RU"/>
        </w:rPr>
        <w:t>В. В. Лупинос</w:t>
      </w:r>
    </w:p>
    <w:p w:rsidR="00F276BC" w:rsidRDefault="00361A57">
      <w:pPr>
        <w:pStyle w:val="a3"/>
        <w:spacing w:before="67" w:line="242" w:lineRule="auto"/>
        <w:ind w:left="5392" w:right="686" w:firstLine="2544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                                к</w:t>
      </w:r>
      <w:r>
        <w:rPr>
          <w:spacing w:val="-6"/>
        </w:rPr>
        <w:t xml:space="preserve"> </w:t>
      </w:r>
      <w:r>
        <w:t>постановлению</w:t>
      </w:r>
      <w:r>
        <w:rPr>
          <w:spacing w:val="-6"/>
        </w:rPr>
        <w:t xml:space="preserve"> </w:t>
      </w:r>
      <w:r>
        <w:t>Администрации</w:t>
      </w:r>
    </w:p>
    <w:p w:rsidR="00F276BC" w:rsidRDefault="00361A57">
      <w:pPr>
        <w:pStyle w:val="a3"/>
        <w:spacing w:line="317" w:lineRule="exact"/>
        <w:ind w:left="0" w:right="687"/>
        <w:jc w:val="right"/>
      </w:pPr>
      <w:proofErr w:type="spellStart"/>
      <w:r>
        <w:t>Называевского</w:t>
      </w:r>
      <w:proofErr w:type="spellEnd"/>
      <w:r>
        <w:rPr>
          <w:spacing w:val="-6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</w:p>
    <w:p w:rsidR="00F276BC" w:rsidRDefault="00361A57">
      <w:pPr>
        <w:pStyle w:val="a3"/>
        <w:ind w:left="0" w:right="684"/>
        <w:jc w:val="right"/>
      </w:pPr>
      <w:r>
        <w:t>от</w:t>
      </w:r>
      <w:r>
        <w:rPr>
          <w:spacing w:val="-1"/>
        </w:rPr>
        <w:t xml:space="preserve"> </w:t>
      </w:r>
      <w:r w:rsidR="008E1938">
        <w:rPr>
          <w:spacing w:val="-1"/>
        </w:rPr>
        <w:t>18</w:t>
      </w:r>
      <w:r w:rsidR="00E14F31">
        <w:t>.</w:t>
      </w:r>
      <w:r w:rsidR="008E1938">
        <w:t>12</w:t>
      </w:r>
      <w:r>
        <w:t>.</w:t>
      </w:r>
      <w:r w:rsidR="00E14F31">
        <w:t>202</w:t>
      </w:r>
      <w:r w:rsidR="004878F9">
        <w:t>4</w:t>
      </w:r>
      <w:r>
        <w:rPr>
          <w:spacing w:val="-2"/>
        </w:rPr>
        <w:t xml:space="preserve"> </w:t>
      </w:r>
      <w:r>
        <w:t xml:space="preserve">№ </w:t>
      </w:r>
      <w:r w:rsidR="008E1938">
        <w:t>796</w:t>
      </w:r>
      <w:bookmarkStart w:id="0" w:name="_GoBack"/>
      <w:bookmarkEnd w:id="0"/>
    </w:p>
    <w:p w:rsidR="00F276BC" w:rsidRDefault="00361A57">
      <w:pPr>
        <w:pStyle w:val="1"/>
        <w:spacing w:before="235"/>
        <w:ind w:left="241" w:right="829" w:hanging="2"/>
        <w:jc w:val="center"/>
      </w:pPr>
      <w:r>
        <w:t>Программа профилактики рисков причинения вреда (ущерба)</w:t>
      </w:r>
      <w:r>
        <w:rPr>
          <w:spacing w:val="1"/>
        </w:rPr>
        <w:t xml:space="preserve"> </w:t>
      </w:r>
      <w:r>
        <w:t>охраняемым законом ценностям на 202</w:t>
      </w:r>
      <w:r w:rsidR="004878F9">
        <w:t>5</w:t>
      </w:r>
      <w:r>
        <w:t xml:space="preserve"> год в рамках муниципального</w:t>
      </w:r>
      <w:r>
        <w:rPr>
          <w:spacing w:val="-67"/>
        </w:rPr>
        <w:t xml:space="preserve"> </w:t>
      </w:r>
      <w:r>
        <w:t>контроля в сфере благоустройства на территории Называевского</w:t>
      </w:r>
      <w:r>
        <w:rPr>
          <w:spacing w:val="1"/>
        </w:rPr>
        <w:t xml:space="preserve"> </w:t>
      </w:r>
      <w:r>
        <w:t>городского поселения – города Называевска Называевского</w:t>
      </w:r>
      <w:r>
        <w:rPr>
          <w:spacing w:val="1"/>
        </w:rPr>
        <w:t xml:space="preserve"> </w:t>
      </w:r>
      <w:r>
        <w:t>муниципального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</w:p>
    <w:p w:rsidR="00F276BC" w:rsidRDefault="00F276BC">
      <w:pPr>
        <w:pStyle w:val="a3"/>
        <w:spacing w:before="6"/>
        <w:ind w:left="0"/>
        <w:jc w:val="left"/>
        <w:rPr>
          <w:b/>
          <w:sz w:val="27"/>
        </w:rPr>
      </w:pPr>
    </w:p>
    <w:p w:rsidR="00F276BC" w:rsidRDefault="00361A57">
      <w:pPr>
        <w:pStyle w:val="a3"/>
        <w:spacing w:before="1"/>
        <w:ind w:right="685" w:firstLine="566"/>
      </w:pPr>
      <w:r>
        <w:t>Настоящая Программа профилактики рисков причинения вреда (ущерба)</w:t>
      </w:r>
      <w:r>
        <w:rPr>
          <w:spacing w:val="-67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4878F9">
        <w:t>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в сфере благоустройства на территории Называевского 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Называевска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 области (далее - Программа) разработана в целях 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гражданами, устранения условий, причин и факторов, способных привести к</w:t>
      </w:r>
      <w:r>
        <w:rPr>
          <w:spacing w:val="1"/>
        </w:rPr>
        <w:t xml:space="preserve"> </w:t>
      </w:r>
      <w:r>
        <w:t>нарушениям обязательных требований и (или) причинению вреда 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информированности</w:t>
      </w:r>
      <w:r>
        <w:rPr>
          <w:spacing w:val="-1"/>
        </w:rPr>
        <w:t xml:space="preserve"> </w:t>
      </w:r>
      <w:r>
        <w:t>о способах их</w:t>
      </w:r>
      <w:r>
        <w:rPr>
          <w:spacing w:val="1"/>
        </w:rPr>
        <w:t xml:space="preserve"> </w:t>
      </w:r>
      <w:r>
        <w:t>соблюдения.</w:t>
      </w:r>
    </w:p>
    <w:p w:rsidR="00F276BC" w:rsidRDefault="00361A57">
      <w:pPr>
        <w:pStyle w:val="a3"/>
        <w:spacing w:before="1"/>
        <w:ind w:right="687" w:firstLine="53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Администрацией города Называевска Называевского муниципального района</w:t>
      </w:r>
      <w:r>
        <w:rPr>
          <w:spacing w:val="-67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– Администрация).</w:t>
      </w:r>
    </w:p>
    <w:p w:rsidR="00F276BC" w:rsidRDefault="00F276BC">
      <w:pPr>
        <w:pStyle w:val="a3"/>
        <w:spacing w:before="3"/>
        <w:ind w:left="0"/>
        <w:jc w:val="left"/>
      </w:pPr>
    </w:p>
    <w:p w:rsidR="00F276BC" w:rsidRDefault="00361A57">
      <w:pPr>
        <w:pStyle w:val="1"/>
        <w:numPr>
          <w:ilvl w:val="0"/>
          <w:numId w:val="5"/>
        </w:numPr>
        <w:tabs>
          <w:tab w:val="left" w:pos="1029"/>
        </w:tabs>
        <w:ind w:right="710" w:firstLine="623"/>
        <w:jc w:val="both"/>
      </w:pPr>
      <w:r>
        <w:t>Анализ текущего состояния осуществления 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-6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деятельности</w:t>
      </w:r>
    </w:p>
    <w:p w:rsidR="00F276BC" w:rsidRDefault="00361A57">
      <w:pPr>
        <w:spacing w:before="1"/>
        <w:ind w:left="3268" w:right="959" w:hanging="2883"/>
        <w:rPr>
          <w:b/>
          <w:sz w:val="28"/>
        </w:rPr>
      </w:pPr>
      <w:r>
        <w:rPr>
          <w:b/>
          <w:sz w:val="28"/>
        </w:rPr>
        <w:t>контрольного органа, характеристика проблем, на решение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F276BC" w:rsidRDefault="00F276BC">
      <w:pPr>
        <w:pStyle w:val="a3"/>
        <w:spacing w:before="6"/>
        <w:ind w:left="0"/>
        <w:jc w:val="left"/>
        <w:rPr>
          <w:b/>
          <w:sz w:val="27"/>
        </w:rPr>
      </w:pPr>
    </w:p>
    <w:p w:rsidR="00F276BC" w:rsidRDefault="00361A57">
      <w:pPr>
        <w:pStyle w:val="a5"/>
        <w:numPr>
          <w:ilvl w:val="1"/>
          <w:numId w:val="5"/>
        </w:numPr>
        <w:tabs>
          <w:tab w:val="left" w:pos="1211"/>
        </w:tabs>
        <w:ind w:right="696" w:firstLine="566"/>
        <w:jc w:val="both"/>
        <w:rPr>
          <w:sz w:val="28"/>
        </w:rPr>
      </w:pPr>
      <w:r>
        <w:rPr>
          <w:sz w:val="28"/>
        </w:rPr>
        <w:t>Вид муниципального контроля: муниципальный контроль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:rsidR="00F276BC" w:rsidRDefault="00361A57">
      <w:pPr>
        <w:pStyle w:val="a5"/>
        <w:numPr>
          <w:ilvl w:val="1"/>
          <w:numId w:val="5"/>
        </w:numPr>
        <w:tabs>
          <w:tab w:val="left" w:pos="1657"/>
        </w:tabs>
        <w:ind w:right="682" w:firstLine="70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 лицами обязательных требований, установленных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территории Называевского городского поселения -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Называевска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Называевска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 поселения - города Называевска Называевского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от 25.10.2017 № 120 (далее – Правила), требований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 территории Называевского городского поселения -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Называевска</w:t>
      </w:r>
      <w:r>
        <w:rPr>
          <w:spacing w:val="125"/>
          <w:sz w:val="28"/>
        </w:rPr>
        <w:t xml:space="preserve"> </w:t>
      </w:r>
      <w:r>
        <w:rPr>
          <w:sz w:val="28"/>
        </w:rPr>
        <w:t>Называевского</w:t>
      </w:r>
      <w:r>
        <w:rPr>
          <w:spacing w:val="12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2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3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2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</w:p>
    <w:p w:rsidR="00F276BC" w:rsidRDefault="00F276BC">
      <w:pPr>
        <w:jc w:val="both"/>
        <w:rPr>
          <w:sz w:val="28"/>
        </w:rPr>
        <w:sectPr w:rsidR="00F276BC">
          <w:pgSz w:w="11910" w:h="16840"/>
          <w:pgMar w:top="1040" w:right="160" w:bottom="280" w:left="1600" w:header="720" w:footer="720" w:gutter="0"/>
          <w:cols w:space="720"/>
        </w:sectPr>
      </w:pPr>
    </w:p>
    <w:p w:rsidR="00F276BC" w:rsidRDefault="00361A57" w:rsidP="00692B96">
      <w:pPr>
        <w:pStyle w:val="a3"/>
        <w:spacing w:before="67" w:line="242" w:lineRule="auto"/>
        <w:ind w:right="-41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:rsidR="00F276BC" w:rsidRDefault="00361A57" w:rsidP="00692B96">
      <w:pPr>
        <w:pStyle w:val="a3"/>
        <w:ind w:right="-41" w:firstLine="707"/>
      </w:pPr>
      <w:r w:rsidRPr="009B2D62">
        <w:t>Администрацией</w:t>
      </w:r>
      <w:r w:rsidRPr="009B2D62">
        <w:rPr>
          <w:spacing w:val="1"/>
        </w:rPr>
        <w:t xml:space="preserve"> </w:t>
      </w:r>
      <w:r w:rsidRPr="009B2D62">
        <w:t>за</w:t>
      </w:r>
      <w:r w:rsidRPr="009B2D62">
        <w:rPr>
          <w:spacing w:val="1"/>
        </w:rPr>
        <w:t xml:space="preserve"> </w:t>
      </w:r>
      <w:r w:rsidRPr="009B2D62">
        <w:t>202</w:t>
      </w:r>
      <w:r w:rsidR="004878F9" w:rsidRPr="009B2D62">
        <w:t>4</w:t>
      </w:r>
      <w:r w:rsidRPr="009B2D62">
        <w:rPr>
          <w:spacing w:val="1"/>
        </w:rPr>
        <w:t xml:space="preserve"> </w:t>
      </w:r>
      <w:r w:rsidRPr="009B2D62">
        <w:t>год</w:t>
      </w:r>
      <w:r w:rsidRPr="009B2D62">
        <w:rPr>
          <w:spacing w:val="1"/>
        </w:rPr>
        <w:t xml:space="preserve"> </w:t>
      </w:r>
      <w:r w:rsidRPr="009B2D62">
        <w:t>проведено</w:t>
      </w:r>
      <w:r w:rsidRPr="009B2D62">
        <w:rPr>
          <w:spacing w:val="1"/>
        </w:rPr>
        <w:t xml:space="preserve"> </w:t>
      </w:r>
      <w:r w:rsidR="00692B96" w:rsidRPr="009B2D62">
        <w:t>252</w:t>
      </w:r>
      <w:r w:rsidRPr="009B2D62">
        <w:rPr>
          <w:spacing w:val="1"/>
        </w:rPr>
        <w:t xml:space="preserve"> </w:t>
      </w:r>
      <w:r w:rsidRPr="009B2D62">
        <w:t>проверк</w:t>
      </w:r>
      <w:r w:rsidR="00692B96" w:rsidRPr="009B2D62">
        <w:t>и</w:t>
      </w:r>
      <w:r w:rsidRPr="009B2D62">
        <w:rPr>
          <w:spacing w:val="1"/>
        </w:rPr>
        <w:t xml:space="preserve"> </w:t>
      </w:r>
      <w:r w:rsidRPr="009B2D62">
        <w:t>соблюдения</w:t>
      </w:r>
      <w:r w:rsidRPr="009B2D62">
        <w:rPr>
          <w:spacing w:val="1"/>
        </w:rPr>
        <w:t xml:space="preserve"> </w:t>
      </w:r>
      <w:r w:rsidRPr="009B2D62">
        <w:t>действующего</w:t>
      </w:r>
      <w:r w:rsidRPr="009B2D62">
        <w:rPr>
          <w:spacing w:val="-1"/>
        </w:rPr>
        <w:t xml:space="preserve"> </w:t>
      </w:r>
      <w:r w:rsidRPr="009B2D62">
        <w:t>законодательства</w:t>
      </w:r>
      <w:r w:rsidRPr="009B2D62">
        <w:rPr>
          <w:spacing w:val="-3"/>
        </w:rPr>
        <w:t xml:space="preserve"> </w:t>
      </w:r>
      <w:r w:rsidRPr="009B2D62">
        <w:t>Российской</w:t>
      </w:r>
      <w:r w:rsidRPr="009B2D62">
        <w:rPr>
          <w:spacing w:val="-2"/>
        </w:rPr>
        <w:t xml:space="preserve"> </w:t>
      </w:r>
      <w:r w:rsidRPr="009B2D62">
        <w:t>Федерации</w:t>
      </w:r>
      <w:r w:rsidRPr="009B2D62">
        <w:rPr>
          <w:spacing w:val="-2"/>
        </w:rPr>
        <w:t xml:space="preserve"> </w:t>
      </w:r>
      <w:r w:rsidRPr="009B2D62">
        <w:t>в</w:t>
      </w:r>
      <w:r w:rsidRPr="009B2D62">
        <w:rPr>
          <w:spacing w:val="-3"/>
        </w:rPr>
        <w:t xml:space="preserve"> </w:t>
      </w:r>
      <w:r w:rsidRPr="009B2D62">
        <w:t>указанной</w:t>
      </w:r>
      <w:r w:rsidRPr="009B2D62">
        <w:rPr>
          <w:spacing w:val="-2"/>
        </w:rPr>
        <w:t xml:space="preserve"> </w:t>
      </w:r>
      <w:r w:rsidRPr="009B2D62">
        <w:t>сфере.</w:t>
      </w:r>
    </w:p>
    <w:p w:rsidR="00F276BC" w:rsidRDefault="00361A57" w:rsidP="00692B96">
      <w:pPr>
        <w:pStyle w:val="a3"/>
        <w:ind w:right="-41" w:firstLine="566"/>
      </w:pPr>
      <w:r>
        <w:t>В рамках профилактики рисков причинения вреда (ущерба) 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</w:t>
      </w:r>
      <w:r w:rsidR="00692B96">
        <w:t>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 w:rsidR="00692B96">
        <w:rPr>
          <w:spacing w:val="-67"/>
        </w:rPr>
        <w:t xml:space="preserve">                                     </w:t>
      </w:r>
      <w:r>
        <w:t>мероприятия:</w:t>
      </w:r>
    </w:p>
    <w:p w:rsidR="00F276BC" w:rsidRDefault="00361A57" w:rsidP="00692B96">
      <w:pPr>
        <w:pStyle w:val="a5"/>
        <w:numPr>
          <w:ilvl w:val="0"/>
          <w:numId w:val="4"/>
        </w:numPr>
        <w:tabs>
          <w:tab w:val="left" w:pos="954"/>
        </w:tabs>
        <w:ind w:right="-41" w:firstLine="566"/>
        <w:rPr>
          <w:sz w:val="28"/>
        </w:rPr>
      </w:pPr>
      <w:r>
        <w:rPr>
          <w:sz w:val="28"/>
        </w:rPr>
        <w:t>размещение на официальном сайте Администрации в сети «Интернет»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обязательные требования, оценка соблюдения которых является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контроля, а также текстов, соответствующих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актов;</w:t>
      </w:r>
    </w:p>
    <w:p w:rsidR="00F276BC" w:rsidRDefault="00361A57" w:rsidP="00692B96">
      <w:pPr>
        <w:pStyle w:val="a5"/>
        <w:numPr>
          <w:ilvl w:val="0"/>
          <w:numId w:val="4"/>
        </w:numPr>
        <w:tabs>
          <w:tab w:val="left" w:pos="954"/>
        </w:tabs>
        <w:ind w:right="-41" w:firstLine="566"/>
        <w:rPr>
          <w:sz w:val="28"/>
        </w:rPr>
      </w:pPr>
      <w:r>
        <w:rPr>
          <w:sz w:val="28"/>
        </w:rPr>
        <w:t>осуществление информирования юридических лиц,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 по вопросам соблюдения обязательных требований,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посредством разработки и опубликования руководств по 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276BC" w:rsidRDefault="00361A57" w:rsidP="00692B96">
      <w:pPr>
        <w:pStyle w:val="a5"/>
        <w:numPr>
          <w:ilvl w:val="0"/>
          <w:numId w:val="4"/>
        </w:numPr>
        <w:tabs>
          <w:tab w:val="left" w:pos="954"/>
        </w:tabs>
        <w:ind w:right="-41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часто встречающихся случаев нарушений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F276BC" w:rsidRDefault="00361A57" w:rsidP="00692B96">
      <w:pPr>
        <w:pStyle w:val="a5"/>
        <w:numPr>
          <w:ilvl w:val="0"/>
          <w:numId w:val="4"/>
        </w:numPr>
        <w:tabs>
          <w:tab w:val="left" w:pos="954"/>
        </w:tabs>
        <w:ind w:right="-41" w:firstLine="566"/>
        <w:rPr>
          <w:sz w:val="28"/>
        </w:rPr>
      </w:pPr>
      <w:r>
        <w:rPr>
          <w:sz w:val="28"/>
        </w:rPr>
        <w:t>выдача предостережений о недопустимости нарушения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14"/>
          <w:sz w:val="28"/>
        </w:rPr>
        <w:t xml:space="preserve"> </w:t>
      </w:r>
      <w:r>
        <w:rPr>
          <w:sz w:val="28"/>
        </w:rPr>
        <w:t>5-7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2"/>
          <w:sz w:val="28"/>
        </w:rPr>
        <w:t xml:space="preserve"> </w:t>
      </w:r>
      <w:r>
        <w:rPr>
          <w:sz w:val="28"/>
        </w:rPr>
        <w:t>8.2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26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контроля».</w:t>
      </w:r>
    </w:p>
    <w:p w:rsidR="00F276BC" w:rsidRDefault="00361A57" w:rsidP="00692B96">
      <w:pPr>
        <w:pStyle w:val="a3"/>
        <w:ind w:right="-41" w:firstLine="566"/>
      </w:pPr>
      <w:r w:rsidRPr="00692B96">
        <w:t>За</w:t>
      </w:r>
      <w:r w:rsidRPr="00692B96">
        <w:rPr>
          <w:spacing w:val="1"/>
        </w:rPr>
        <w:t xml:space="preserve"> </w:t>
      </w:r>
      <w:r w:rsidRPr="00692B96">
        <w:t>202</w:t>
      </w:r>
      <w:r w:rsidR="00692B96" w:rsidRPr="00692B96">
        <w:t>4</w:t>
      </w:r>
      <w:r w:rsidRPr="00692B96">
        <w:rPr>
          <w:spacing w:val="1"/>
        </w:rPr>
        <w:t xml:space="preserve"> </w:t>
      </w:r>
      <w:r w:rsidRPr="00692B96">
        <w:t>год</w:t>
      </w:r>
      <w:r w:rsidRPr="00692B96">
        <w:rPr>
          <w:spacing w:val="1"/>
        </w:rPr>
        <w:t xml:space="preserve"> </w:t>
      </w:r>
      <w:r w:rsidRPr="00692B96">
        <w:t>Администрацией</w:t>
      </w:r>
      <w:r w:rsidRPr="00692B96">
        <w:rPr>
          <w:spacing w:val="1"/>
        </w:rPr>
        <w:t xml:space="preserve"> </w:t>
      </w:r>
      <w:r w:rsidRPr="00692B96">
        <w:t>выдано</w:t>
      </w:r>
      <w:r w:rsidRPr="00692B96">
        <w:rPr>
          <w:spacing w:val="1"/>
        </w:rPr>
        <w:t xml:space="preserve"> </w:t>
      </w:r>
      <w:r w:rsidR="00692B96" w:rsidRPr="00692B96">
        <w:t>0</w:t>
      </w:r>
      <w:r w:rsidRPr="00692B96">
        <w:rPr>
          <w:spacing w:val="1"/>
        </w:rPr>
        <w:t xml:space="preserve"> </w:t>
      </w:r>
      <w:r w:rsidRPr="00692B96">
        <w:t>предостережений</w:t>
      </w:r>
      <w:r w:rsidRPr="00692B96">
        <w:rPr>
          <w:spacing w:val="1"/>
        </w:rPr>
        <w:t xml:space="preserve"> </w:t>
      </w:r>
      <w:r w:rsidRPr="00692B96">
        <w:t>о</w:t>
      </w:r>
      <w:r w:rsidRPr="00692B96">
        <w:rPr>
          <w:spacing w:val="-67"/>
        </w:rPr>
        <w:t xml:space="preserve"> </w:t>
      </w:r>
      <w:r w:rsidRPr="00692B96">
        <w:t>недопустимости</w:t>
      </w:r>
      <w:r w:rsidRPr="00692B96">
        <w:rPr>
          <w:spacing w:val="-1"/>
        </w:rPr>
        <w:t xml:space="preserve"> </w:t>
      </w:r>
      <w:r w:rsidRPr="00692B96">
        <w:t>нарушения обязательных требований.</w:t>
      </w:r>
    </w:p>
    <w:p w:rsidR="00F276BC" w:rsidRDefault="00F276BC" w:rsidP="00692B96">
      <w:pPr>
        <w:pStyle w:val="a3"/>
        <w:ind w:left="0" w:right="-41"/>
        <w:jc w:val="left"/>
      </w:pPr>
    </w:p>
    <w:p w:rsidR="00F276BC" w:rsidRDefault="00361A57">
      <w:pPr>
        <w:pStyle w:val="1"/>
        <w:numPr>
          <w:ilvl w:val="0"/>
          <w:numId w:val="5"/>
        </w:numPr>
        <w:tabs>
          <w:tab w:val="left" w:pos="2435"/>
        </w:tabs>
        <w:spacing w:before="0"/>
        <w:ind w:left="2434" w:hanging="282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F276BC" w:rsidRDefault="00F276BC">
      <w:pPr>
        <w:pStyle w:val="a3"/>
        <w:spacing w:before="8"/>
        <w:ind w:left="0"/>
        <w:jc w:val="left"/>
        <w:rPr>
          <w:b/>
          <w:sz w:val="27"/>
        </w:rPr>
      </w:pPr>
    </w:p>
    <w:p w:rsidR="00F276BC" w:rsidRDefault="00361A57">
      <w:pPr>
        <w:pStyle w:val="a5"/>
        <w:numPr>
          <w:ilvl w:val="1"/>
          <w:numId w:val="3"/>
        </w:numPr>
        <w:tabs>
          <w:tab w:val="left" w:pos="1303"/>
        </w:tabs>
        <w:spacing w:before="1" w:line="322" w:lineRule="exact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692B96" w:rsidRPr="00692B96" w:rsidRDefault="00692B96" w:rsidP="00692B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92B96">
        <w:rPr>
          <w:rFonts w:ascii="Times New Roman" w:hAnsi="Times New Roman" w:cs="Times New Roman"/>
          <w:sz w:val="28"/>
          <w:szCs w:val="28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692B96" w:rsidRPr="00692B96" w:rsidRDefault="00692B96" w:rsidP="00692B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92B96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692B96" w:rsidRPr="00692B96" w:rsidRDefault="00692B96" w:rsidP="00692B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92B96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92B96" w:rsidRPr="00692B96" w:rsidRDefault="00692B96" w:rsidP="00692B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92B96">
        <w:rPr>
          <w:rFonts w:ascii="Times New Roman" w:hAnsi="Times New Roman" w:cs="Times New Roman"/>
          <w:sz w:val="28"/>
          <w:szCs w:val="28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F276BC" w:rsidRDefault="00361A57">
      <w:pPr>
        <w:pStyle w:val="a5"/>
        <w:numPr>
          <w:ilvl w:val="1"/>
          <w:numId w:val="3"/>
        </w:numPr>
        <w:tabs>
          <w:tab w:val="left" w:pos="1303"/>
        </w:tabs>
        <w:spacing w:line="321" w:lineRule="exact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692B96" w:rsidRPr="00692B96" w:rsidRDefault="00692B96" w:rsidP="00692B96">
      <w:pPr>
        <w:pStyle w:val="a3"/>
        <w:ind w:right="101" w:firstLine="707"/>
        <w:rPr>
          <w:szCs w:val="22"/>
        </w:rPr>
      </w:pPr>
      <w:r>
        <w:rPr>
          <w:szCs w:val="22"/>
        </w:rPr>
        <w:t xml:space="preserve">1) </w:t>
      </w:r>
      <w:r w:rsidRPr="00692B96">
        <w:rPr>
          <w:szCs w:val="22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692B96" w:rsidRPr="00692B96" w:rsidRDefault="00692B96" w:rsidP="00692B96">
      <w:pPr>
        <w:pStyle w:val="a3"/>
        <w:ind w:right="101" w:firstLine="707"/>
        <w:rPr>
          <w:szCs w:val="22"/>
        </w:rPr>
      </w:pPr>
      <w:r>
        <w:rPr>
          <w:szCs w:val="22"/>
        </w:rPr>
        <w:t xml:space="preserve">2) </w:t>
      </w:r>
      <w:r w:rsidRPr="00692B96">
        <w:rPr>
          <w:szCs w:val="22"/>
        </w:rPr>
        <w:t xml:space="preserve">повышение правосознания, правовой культуры, уровня правовой грамотности контролируемых лиц, в том числе путем обеспечения </w:t>
      </w:r>
      <w:r w:rsidRPr="00692B96">
        <w:rPr>
          <w:szCs w:val="22"/>
        </w:rPr>
        <w:lastRenderedPageBreak/>
        <w:t>доступности информации об обязательных требованиях законодательства и необходимых мерах по их исполнению;</w:t>
      </w:r>
    </w:p>
    <w:p w:rsidR="00692B96" w:rsidRPr="00692B96" w:rsidRDefault="00692B96" w:rsidP="00692B96">
      <w:pPr>
        <w:pStyle w:val="a3"/>
        <w:ind w:right="101" w:firstLine="707"/>
        <w:rPr>
          <w:szCs w:val="22"/>
        </w:rPr>
      </w:pPr>
      <w:r>
        <w:rPr>
          <w:szCs w:val="22"/>
        </w:rPr>
        <w:t xml:space="preserve">3) </w:t>
      </w:r>
      <w:r w:rsidRPr="00692B96">
        <w:rPr>
          <w:szCs w:val="22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692B96" w:rsidRDefault="00692B96" w:rsidP="00692B96">
      <w:pPr>
        <w:pStyle w:val="a3"/>
        <w:ind w:right="101" w:firstLine="707"/>
        <w:rPr>
          <w:szCs w:val="22"/>
        </w:rPr>
      </w:pPr>
      <w:r>
        <w:rPr>
          <w:szCs w:val="22"/>
        </w:rPr>
        <w:t xml:space="preserve">4) </w:t>
      </w:r>
      <w:r w:rsidRPr="00692B96">
        <w:rPr>
          <w:szCs w:val="22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F276BC" w:rsidRDefault="00F276BC">
      <w:pPr>
        <w:pStyle w:val="a3"/>
        <w:spacing w:before="2"/>
        <w:ind w:left="0"/>
        <w:jc w:val="left"/>
        <w:rPr>
          <w:sz w:val="24"/>
        </w:rPr>
      </w:pPr>
    </w:p>
    <w:p w:rsidR="00F276BC" w:rsidRDefault="00361A57">
      <w:pPr>
        <w:pStyle w:val="a5"/>
        <w:numPr>
          <w:ilvl w:val="0"/>
          <w:numId w:val="5"/>
        </w:numPr>
        <w:tabs>
          <w:tab w:val="left" w:pos="1360"/>
        </w:tabs>
        <w:spacing w:before="1"/>
        <w:ind w:left="1359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(периодичность)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</w:p>
    <w:p w:rsidR="00F276BC" w:rsidRDefault="00361A57">
      <w:pPr>
        <w:ind w:left="4149"/>
        <w:rPr>
          <w:b/>
          <w:sz w:val="24"/>
        </w:rPr>
      </w:pPr>
      <w:r>
        <w:rPr>
          <w:b/>
          <w:sz w:val="24"/>
        </w:rPr>
        <w:t>проведения</w:t>
      </w:r>
    </w:p>
    <w:p w:rsidR="00F276BC" w:rsidRDefault="00F276BC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5"/>
        <w:gridCol w:w="2268"/>
        <w:gridCol w:w="2257"/>
      </w:tblGrid>
      <w:tr w:rsidR="00F276BC" w:rsidTr="00692B96">
        <w:trPr>
          <w:trHeight w:val="750"/>
        </w:trPr>
        <w:tc>
          <w:tcPr>
            <w:tcW w:w="590" w:type="dxa"/>
          </w:tcPr>
          <w:p w:rsidR="00F276BC" w:rsidRDefault="00361A57">
            <w:pPr>
              <w:pStyle w:val="TableParagraph"/>
              <w:spacing w:before="97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5" w:type="dxa"/>
          </w:tcPr>
          <w:p w:rsidR="00F276BC" w:rsidRDefault="00361A57">
            <w:pPr>
              <w:pStyle w:val="TableParagraph"/>
              <w:spacing w:before="97"/>
              <w:ind w:left="1819" w:right="115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F276BC" w:rsidRDefault="00361A57">
            <w:pPr>
              <w:pStyle w:val="TableParagraph"/>
              <w:spacing w:before="97"/>
              <w:ind w:left="405" w:right="164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57" w:type="dxa"/>
          </w:tcPr>
          <w:p w:rsidR="00F276BC" w:rsidRDefault="00361A57">
            <w:pPr>
              <w:pStyle w:val="TableParagraph"/>
              <w:spacing w:before="97"/>
              <w:ind w:left="267" w:right="258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F276BC" w:rsidTr="00692B96">
        <w:trPr>
          <w:trHeight w:val="2673"/>
        </w:trPr>
        <w:tc>
          <w:tcPr>
            <w:tcW w:w="590" w:type="dxa"/>
          </w:tcPr>
          <w:p w:rsidR="00F276BC" w:rsidRDefault="00361A5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5" w:type="dxa"/>
          </w:tcPr>
          <w:p w:rsidR="00F276BC" w:rsidRDefault="00361A5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F276BC" w:rsidRDefault="00361A57">
            <w:pPr>
              <w:pStyle w:val="TableParagraph"/>
              <w:tabs>
                <w:tab w:val="left" w:pos="2758"/>
              </w:tabs>
              <w:ind w:left="9" w:right="132" w:firstLine="12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Администрации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2268" w:type="dxa"/>
          </w:tcPr>
          <w:p w:rsidR="00F276BC" w:rsidRDefault="00361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57" w:type="dxa"/>
          </w:tcPr>
          <w:p w:rsidR="00F276BC" w:rsidRDefault="00361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276BC" w:rsidRDefault="00361A57">
            <w:pPr>
              <w:pStyle w:val="TableParagraph"/>
              <w:tabs>
                <w:tab w:val="left" w:pos="2403"/>
              </w:tabs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276BC" w:rsidTr="00692B96">
        <w:trPr>
          <w:trHeight w:val="4536"/>
        </w:trPr>
        <w:tc>
          <w:tcPr>
            <w:tcW w:w="590" w:type="dxa"/>
          </w:tcPr>
          <w:p w:rsidR="00F276BC" w:rsidRDefault="00361A5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5" w:type="dxa"/>
          </w:tcPr>
          <w:p w:rsidR="00F276BC" w:rsidRDefault="00361A57">
            <w:pPr>
              <w:pStyle w:val="TableParagraph"/>
              <w:tabs>
                <w:tab w:val="left" w:pos="2084"/>
              </w:tabs>
              <w:ind w:left="9" w:right="131" w:firstLine="120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правоприменительной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F276BC" w:rsidRDefault="00361A57">
            <w:pPr>
              <w:pStyle w:val="TableParagraph"/>
              <w:tabs>
                <w:tab w:val="left" w:pos="2084"/>
              </w:tabs>
              <w:ind w:left="9" w:right="130" w:firstLine="120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правоприменительной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контрольных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F276BC" w:rsidRDefault="00361A57">
            <w:pPr>
              <w:pStyle w:val="TableParagraph"/>
              <w:tabs>
                <w:tab w:val="left" w:pos="1475"/>
                <w:tab w:val="left" w:pos="3239"/>
              </w:tabs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  <w:t>обобщения</w:t>
            </w:r>
          </w:p>
          <w:p w:rsidR="00F276BC" w:rsidRDefault="00361A57">
            <w:pPr>
              <w:pStyle w:val="TableParagraph"/>
              <w:tabs>
                <w:tab w:val="left" w:pos="2662"/>
                <w:tab w:val="left" w:pos="3430"/>
              </w:tabs>
              <w:ind w:left="9" w:right="130"/>
              <w:jc w:val="both"/>
              <w:rPr>
                <w:sz w:val="24"/>
              </w:rPr>
            </w:pPr>
            <w:r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контрольного органа</w:t>
            </w:r>
          </w:p>
        </w:tc>
        <w:tc>
          <w:tcPr>
            <w:tcW w:w="2268" w:type="dxa"/>
          </w:tcPr>
          <w:p w:rsidR="00F276BC" w:rsidRDefault="00361A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F276BC" w:rsidRDefault="00361A57">
            <w:pPr>
              <w:pStyle w:val="TableParagraph"/>
              <w:tabs>
                <w:tab w:val="left" w:pos="652"/>
                <w:tab w:val="left" w:pos="1746"/>
              </w:tabs>
              <w:ind w:right="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января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правоприменительно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2257" w:type="dxa"/>
          </w:tcPr>
          <w:p w:rsidR="00F276BC" w:rsidRDefault="00361A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276BC" w:rsidRDefault="00361A57">
            <w:pPr>
              <w:pStyle w:val="TableParagraph"/>
              <w:tabs>
                <w:tab w:val="left" w:pos="2401"/>
              </w:tabs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276BC" w:rsidTr="00692B96">
        <w:trPr>
          <w:trHeight w:val="2836"/>
        </w:trPr>
        <w:tc>
          <w:tcPr>
            <w:tcW w:w="590" w:type="dxa"/>
          </w:tcPr>
          <w:p w:rsidR="00F276BC" w:rsidRDefault="00361A5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525" w:type="dxa"/>
          </w:tcPr>
          <w:p w:rsidR="00F276BC" w:rsidRDefault="00361A57"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предостережения</w:t>
            </w:r>
          </w:p>
          <w:p w:rsidR="00F276BC" w:rsidRDefault="00361A57">
            <w:pPr>
              <w:pStyle w:val="TableParagraph"/>
              <w:ind w:left="9" w:right="131"/>
              <w:jc w:val="both"/>
              <w:rPr>
                <w:sz w:val="24"/>
              </w:rPr>
            </w:pPr>
            <w:r>
              <w:rPr>
                <w:sz w:val="24"/>
              </w:rPr>
              <w:t>Предостережение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готовящихся нарушениях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(ущерб)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</w:p>
        </w:tc>
        <w:tc>
          <w:tcPr>
            <w:tcW w:w="2268" w:type="dxa"/>
          </w:tcPr>
          <w:p w:rsidR="00F276BC" w:rsidRDefault="00361A57">
            <w:pPr>
              <w:pStyle w:val="TableParagraph"/>
              <w:tabs>
                <w:tab w:val="left" w:pos="501"/>
                <w:tab w:val="left" w:pos="1187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257" w:type="dxa"/>
          </w:tcPr>
          <w:p w:rsidR="00F276BC" w:rsidRDefault="00361A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276BC" w:rsidRDefault="00361A57">
            <w:pPr>
              <w:pStyle w:val="TableParagraph"/>
              <w:tabs>
                <w:tab w:val="left" w:pos="2401"/>
              </w:tabs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276BC" w:rsidTr="00692B96">
        <w:trPr>
          <w:trHeight w:val="2248"/>
        </w:trPr>
        <w:tc>
          <w:tcPr>
            <w:tcW w:w="590" w:type="dxa"/>
          </w:tcPr>
          <w:p w:rsidR="00F276BC" w:rsidRDefault="00361A57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5" w:type="dxa"/>
          </w:tcPr>
          <w:p w:rsidR="00F276BC" w:rsidRDefault="00361A57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  <w:p w:rsidR="00F276BC" w:rsidRDefault="00361A57">
            <w:pPr>
              <w:pStyle w:val="TableParagraph"/>
              <w:tabs>
                <w:tab w:val="left" w:pos="2363"/>
              </w:tabs>
              <w:ind w:left="9" w:right="128" w:firstLine="12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 посредством видео-конференц-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профилактического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F276BC" w:rsidRDefault="00361A57">
            <w:pPr>
              <w:pStyle w:val="TableParagraph"/>
              <w:tabs>
                <w:tab w:val="left" w:pos="2008"/>
              </w:tabs>
              <w:spacing w:line="201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57" w:type="dxa"/>
          </w:tcPr>
          <w:p w:rsidR="00F276BC" w:rsidRDefault="00361A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276BC" w:rsidRDefault="00361A57">
            <w:pPr>
              <w:pStyle w:val="TableParagraph"/>
              <w:tabs>
                <w:tab w:val="left" w:pos="2401"/>
              </w:tabs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276BC" w:rsidTr="00692B96">
        <w:trPr>
          <w:trHeight w:val="1401"/>
        </w:trPr>
        <w:tc>
          <w:tcPr>
            <w:tcW w:w="590" w:type="dxa"/>
          </w:tcPr>
          <w:p w:rsidR="00F276BC" w:rsidRDefault="00361A57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5" w:type="dxa"/>
          </w:tcPr>
          <w:p w:rsidR="00F276BC" w:rsidRDefault="00361A57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w="2268" w:type="dxa"/>
          </w:tcPr>
          <w:p w:rsidR="00F276BC" w:rsidRDefault="00361A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57" w:type="dxa"/>
          </w:tcPr>
          <w:p w:rsidR="00F276BC" w:rsidRDefault="00361A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276BC" w:rsidRDefault="00361A57">
            <w:pPr>
              <w:pStyle w:val="TableParagraph"/>
              <w:tabs>
                <w:tab w:val="left" w:pos="2401"/>
              </w:tabs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</w:tr>
    </w:tbl>
    <w:p w:rsidR="00F276BC" w:rsidRDefault="00F276BC">
      <w:pPr>
        <w:pStyle w:val="a3"/>
        <w:spacing w:before="4"/>
        <w:ind w:left="0"/>
        <w:jc w:val="left"/>
        <w:rPr>
          <w:b/>
          <w:sz w:val="15"/>
        </w:rPr>
      </w:pPr>
    </w:p>
    <w:p w:rsidR="00F276BC" w:rsidRDefault="00361A57">
      <w:pPr>
        <w:pStyle w:val="a5"/>
        <w:numPr>
          <w:ilvl w:val="0"/>
          <w:numId w:val="5"/>
        </w:numPr>
        <w:tabs>
          <w:tab w:val="left" w:pos="1869"/>
        </w:tabs>
        <w:spacing w:before="90"/>
        <w:ind w:left="1868" w:hanging="24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F276BC" w:rsidRPr="00692B96" w:rsidRDefault="00F276BC">
      <w:pPr>
        <w:pStyle w:val="a3"/>
        <w:spacing w:before="3" w:after="1"/>
        <w:ind w:left="0"/>
        <w:jc w:val="left"/>
        <w:rPr>
          <w:b/>
        </w:rPr>
      </w:pPr>
    </w:p>
    <w:p w:rsidR="00692B96" w:rsidRPr="00692B96" w:rsidRDefault="00692B96" w:rsidP="00692B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96">
        <w:rPr>
          <w:rFonts w:ascii="Times New Roman" w:hAnsi="Times New Roman" w:cs="Times New Roman"/>
          <w:sz w:val="28"/>
          <w:szCs w:val="28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показатели:</w:t>
      </w:r>
    </w:p>
    <w:p w:rsidR="00692B96" w:rsidRPr="00692B96" w:rsidRDefault="00692B96" w:rsidP="00692B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96">
        <w:rPr>
          <w:rFonts w:ascii="Times New Roman" w:hAnsi="Times New Roman" w:cs="Times New Roman"/>
          <w:sz w:val="28"/>
          <w:szCs w:val="28"/>
        </w:rPr>
        <w:t>доля профилактических мероприятий в объеме контрольных мероприятий, %;</w:t>
      </w:r>
    </w:p>
    <w:p w:rsidR="00692B96" w:rsidRPr="00692B96" w:rsidRDefault="00692B96" w:rsidP="00692B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96">
        <w:rPr>
          <w:rFonts w:ascii="Times New Roman" w:hAnsi="Times New Roman" w:cs="Times New Roman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%</w:t>
      </w:r>
    </w:p>
    <w:p w:rsidR="00692B96" w:rsidRPr="00692B96" w:rsidRDefault="00692B96" w:rsidP="00692B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96">
        <w:rPr>
          <w:rFonts w:ascii="Times New Roman" w:hAnsi="Times New Roman" w:cs="Times New Roman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:rsidR="00361A57" w:rsidRDefault="00692B96" w:rsidP="00692B96">
      <w:pPr>
        <w:pStyle w:val="a8"/>
        <w:ind w:firstLine="709"/>
        <w:jc w:val="both"/>
      </w:pPr>
      <w:r w:rsidRPr="00692B96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sectPr w:rsidR="00361A57" w:rsidSect="00692B96">
      <w:pgSz w:w="11910" w:h="16840"/>
      <w:pgMar w:top="1120" w:right="995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0AB"/>
    <w:multiLevelType w:val="hybridMultilevel"/>
    <w:tmpl w:val="CE82E1CA"/>
    <w:lvl w:ilvl="0" w:tplc="C1BCFA2E">
      <w:start w:val="1"/>
      <w:numFmt w:val="decimal"/>
      <w:lvlText w:val="%1)"/>
      <w:lvlJc w:val="left"/>
      <w:pPr>
        <w:ind w:left="10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8AB966">
      <w:numFmt w:val="bullet"/>
      <w:lvlText w:val="•"/>
      <w:lvlJc w:val="left"/>
      <w:pPr>
        <w:ind w:left="1104" w:hanging="571"/>
      </w:pPr>
      <w:rPr>
        <w:rFonts w:hint="default"/>
        <w:lang w:val="ru-RU" w:eastAsia="en-US" w:bidi="ar-SA"/>
      </w:rPr>
    </w:lvl>
    <w:lvl w:ilvl="2" w:tplc="F31ABD8C">
      <w:numFmt w:val="bullet"/>
      <w:lvlText w:val="•"/>
      <w:lvlJc w:val="left"/>
      <w:pPr>
        <w:ind w:left="2109" w:hanging="571"/>
      </w:pPr>
      <w:rPr>
        <w:rFonts w:hint="default"/>
        <w:lang w:val="ru-RU" w:eastAsia="en-US" w:bidi="ar-SA"/>
      </w:rPr>
    </w:lvl>
    <w:lvl w:ilvl="3" w:tplc="4140C246">
      <w:numFmt w:val="bullet"/>
      <w:lvlText w:val="•"/>
      <w:lvlJc w:val="left"/>
      <w:pPr>
        <w:ind w:left="3113" w:hanging="571"/>
      </w:pPr>
      <w:rPr>
        <w:rFonts w:hint="default"/>
        <w:lang w:val="ru-RU" w:eastAsia="en-US" w:bidi="ar-SA"/>
      </w:rPr>
    </w:lvl>
    <w:lvl w:ilvl="4" w:tplc="7A50CAEA">
      <w:numFmt w:val="bullet"/>
      <w:lvlText w:val="•"/>
      <w:lvlJc w:val="left"/>
      <w:pPr>
        <w:ind w:left="4118" w:hanging="571"/>
      </w:pPr>
      <w:rPr>
        <w:rFonts w:hint="default"/>
        <w:lang w:val="ru-RU" w:eastAsia="en-US" w:bidi="ar-SA"/>
      </w:rPr>
    </w:lvl>
    <w:lvl w:ilvl="5" w:tplc="19400AEE">
      <w:numFmt w:val="bullet"/>
      <w:lvlText w:val="•"/>
      <w:lvlJc w:val="left"/>
      <w:pPr>
        <w:ind w:left="5123" w:hanging="571"/>
      </w:pPr>
      <w:rPr>
        <w:rFonts w:hint="default"/>
        <w:lang w:val="ru-RU" w:eastAsia="en-US" w:bidi="ar-SA"/>
      </w:rPr>
    </w:lvl>
    <w:lvl w:ilvl="6" w:tplc="D04A2388">
      <w:numFmt w:val="bullet"/>
      <w:lvlText w:val="•"/>
      <w:lvlJc w:val="left"/>
      <w:pPr>
        <w:ind w:left="6127" w:hanging="571"/>
      </w:pPr>
      <w:rPr>
        <w:rFonts w:hint="default"/>
        <w:lang w:val="ru-RU" w:eastAsia="en-US" w:bidi="ar-SA"/>
      </w:rPr>
    </w:lvl>
    <w:lvl w:ilvl="7" w:tplc="A2C4EA66">
      <w:numFmt w:val="bullet"/>
      <w:lvlText w:val="•"/>
      <w:lvlJc w:val="left"/>
      <w:pPr>
        <w:ind w:left="7132" w:hanging="571"/>
      </w:pPr>
      <w:rPr>
        <w:rFonts w:hint="default"/>
        <w:lang w:val="ru-RU" w:eastAsia="en-US" w:bidi="ar-SA"/>
      </w:rPr>
    </w:lvl>
    <w:lvl w:ilvl="8" w:tplc="06343F4E">
      <w:numFmt w:val="bullet"/>
      <w:lvlText w:val="•"/>
      <w:lvlJc w:val="left"/>
      <w:pPr>
        <w:ind w:left="8137" w:hanging="571"/>
      </w:pPr>
      <w:rPr>
        <w:rFonts w:hint="default"/>
        <w:lang w:val="ru-RU" w:eastAsia="en-US" w:bidi="ar-SA"/>
      </w:rPr>
    </w:lvl>
  </w:abstractNum>
  <w:abstractNum w:abstractNumId="1">
    <w:nsid w:val="0CD62C74"/>
    <w:multiLevelType w:val="multilevel"/>
    <w:tmpl w:val="9328F9A2"/>
    <w:lvl w:ilvl="0">
      <w:start w:val="2"/>
      <w:numFmt w:val="decimal"/>
      <w:lvlText w:val="%1"/>
      <w:lvlJc w:val="left"/>
      <w:pPr>
        <w:ind w:left="1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93"/>
      </w:pPr>
      <w:rPr>
        <w:rFonts w:hint="default"/>
        <w:lang w:val="ru-RU" w:eastAsia="en-US" w:bidi="ar-SA"/>
      </w:rPr>
    </w:lvl>
  </w:abstractNum>
  <w:abstractNum w:abstractNumId="2">
    <w:nsid w:val="0E80695D"/>
    <w:multiLevelType w:val="hybridMultilevel"/>
    <w:tmpl w:val="E7BEF838"/>
    <w:lvl w:ilvl="0" w:tplc="18EA28FA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06560">
      <w:numFmt w:val="bullet"/>
      <w:lvlText w:val="•"/>
      <w:lvlJc w:val="left"/>
      <w:pPr>
        <w:ind w:left="1104" w:hanging="286"/>
      </w:pPr>
      <w:rPr>
        <w:rFonts w:hint="default"/>
        <w:lang w:val="ru-RU" w:eastAsia="en-US" w:bidi="ar-SA"/>
      </w:rPr>
    </w:lvl>
    <w:lvl w:ilvl="2" w:tplc="953EFE96">
      <w:numFmt w:val="bullet"/>
      <w:lvlText w:val="•"/>
      <w:lvlJc w:val="left"/>
      <w:pPr>
        <w:ind w:left="2109" w:hanging="286"/>
      </w:pPr>
      <w:rPr>
        <w:rFonts w:hint="default"/>
        <w:lang w:val="ru-RU" w:eastAsia="en-US" w:bidi="ar-SA"/>
      </w:rPr>
    </w:lvl>
    <w:lvl w:ilvl="3" w:tplc="4F68CB56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4" w:tplc="44087168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101A20BA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FF0E477C">
      <w:numFmt w:val="bullet"/>
      <w:lvlText w:val="•"/>
      <w:lvlJc w:val="left"/>
      <w:pPr>
        <w:ind w:left="6127" w:hanging="286"/>
      </w:pPr>
      <w:rPr>
        <w:rFonts w:hint="default"/>
        <w:lang w:val="ru-RU" w:eastAsia="en-US" w:bidi="ar-SA"/>
      </w:rPr>
    </w:lvl>
    <w:lvl w:ilvl="7" w:tplc="E65018D8">
      <w:numFmt w:val="bullet"/>
      <w:lvlText w:val="•"/>
      <w:lvlJc w:val="left"/>
      <w:pPr>
        <w:ind w:left="7132" w:hanging="286"/>
      </w:pPr>
      <w:rPr>
        <w:rFonts w:hint="default"/>
        <w:lang w:val="ru-RU" w:eastAsia="en-US" w:bidi="ar-SA"/>
      </w:rPr>
    </w:lvl>
    <w:lvl w:ilvl="8" w:tplc="6F489558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3">
    <w:nsid w:val="21CB12DC"/>
    <w:multiLevelType w:val="hybridMultilevel"/>
    <w:tmpl w:val="7C2E6E88"/>
    <w:lvl w:ilvl="0" w:tplc="D17C2720">
      <w:start w:val="1"/>
      <w:numFmt w:val="decimal"/>
      <w:lvlText w:val="%1)"/>
      <w:lvlJc w:val="left"/>
      <w:pPr>
        <w:ind w:left="10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66CB3A">
      <w:numFmt w:val="bullet"/>
      <w:lvlText w:val="•"/>
      <w:lvlJc w:val="left"/>
      <w:pPr>
        <w:ind w:left="1104" w:hanging="500"/>
      </w:pPr>
      <w:rPr>
        <w:rFonts w:hint="default"/>
        <w:lang w:val="ru-RU" w:eastAsia="en-US" w:bidi="ar-SA"/>
      </w:rPr>
    </w:lvl>
    <w:lvl w:ilvl="2" w:tplc="0C963460">
      <w:numFmt w:val="bullet"/>
      <w:lvlText w:val="•"/>
      <w:lvlJc w:val="left"/>
      <w:pPr>
        <w:ind w:left="2109" w:hanging="500"/>
      </w:pPr>
      <w:rPr>
        <w:rFonts w:hint="default"/>
        <w:lang w:val="ru-RU" w:eastAsia="en-US" w:bidi="ar-SA"/>
      </w:rPr>
    </w:lvl>
    <w:lvl w:ilvl="3" w:tplc="B812FB58">
      <w:numFmt w:val="bullet"/>
      <w:lvlText w:val="•"/>
      <w:lvlJc w:val="left"/>
      <w:pPr>
        <w:ind w:left="3113" w:hanging="500"/>
      </w:pPr>
      <w:rPr>
        <w:rFonts w:hint="default"/>
        <w:lang w:val="ru-RU" w:eastAsia="en-US" w:bidi="ar-SA"/>
      </w:rPr>
    </w:lvl>
    <w:lvl w:ilvl="4" w:tplc="1A742F56">
      <w:numFmt w:val="bullet"/>
      <w:lvlText w:val="•"/>
      <w:lvlJc w:val="left"/>
      <w:pPr>
        <w:ind w:left="4118" w:hanging="500"/>
      </w:pPr>
      <w:rPr>
        <w:rFonts w:hint="default"/>
        <w:lang w:val="ru-RU" w:eastAsia="en-US" w:bidi="ar-SA"/>
      </w:rPr>
    </w:lvl>
    <w:lvl w:ilvl="5" w:tplc="519EB048">
      <w:numFmt w:val="bullet"/>
      <w:lvlText w:val="•"/>
      <w:lvlJc w:val="left"/>
      <w:pPr>
        <w:ind w:left="5123" w:hanging="500"/>
      </w:pPr>
      <w:rPr>
        <w:rFonts w:hint="default"/>
        <w:lang w:val="ru-RU" w:eastAsia="en-US" w:bidi="ar-SA"/>
      </w:rPr>
    </w:lvl>
    <w:lvl w:ilvl="6" w:tplc="32321232">
      <w:numFmt w:val="bullet"/>
      <w:lvlText w:val="•"/>
      <w:lvlJc w:val="left"/>
      <w:pPr>
        <w:ind w:left="6127" w:hanging="500"/>
      </w:pPr>
      <w:rPr>
        <w:rFonts w:hint="default"/>
        <w:lang w:val="ru-RU" w:eastAsia="en-US" w:bidi="ar-SA"/>
      </w:rPr>
    </w:lvl>
    <w:lvl w:ilvl="7" w:tplc="84C63C82">
      <w:numFmt w:val="bullet"/>
      <w:lvlText w:val="•"/>
      <w:lvlJc w:val="left"/>
      <w:pPr>
        <w:ind w:left="7132" w:hanging="500"/>
      </w:pPr>
      <w:rPr>
        <w:rFonts w:hint="default"/>
        <w:lang w:val="ru-RU" w:eastAsia="en-US" w:bidi="ar-SA"/>
      </w:rPr>
    </w:lvl>
    <w:lvl w:ilvl="8" w:tplc="BC9AE746">
      <w:numFmt w:val="bullet"/>
      <w:lvlText w:val="•"/>
      <w:lvlJc w:val="left"/>
      <w:pPr>
        <w:ind w:left="8137" w:hanging="500"/>
      </w:pPr>
      <w:rPr>
        <w:rFonts w:hint="default"/>
        <w:lang w:val="ru-RU" w:eastAsia="en-US" w:bidi="ar-SA"/>
      </w:rPr>
    </w:lvl>
  </w:abstractNum>
  <w:abstractNum w:abstractNumId="4">
    <w:nsid w:val="65CD4365"/>
    <w:multiLevelType w:val="hybridMultilevel"/>
    <w:tmpl w:val="8668BD3A"/>
    <w:lvl w:ilvl="0" w:tplc="DBB2FE78">
      <w:start w:val="1"/>
      <w:numFmt w:val="decimal"/>
      <w:lvlText w:val="%1."/>
      <w:lvlJc w:val="left"/>
      <w:pPr>
        <w:ind w:left="10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A1DF2">
      <w:numFmt w:val="bullet"/>
      <w:lvlText w:val="•"/>
      <w:lvlJc w:val="left"/>
      <w:pPr>
        <w:ind w:left="1104" w:hanging="547"/>
      </w:pPr>
      <w:rPr>
        <w:rFonts w:hint="default"/>
        <w:lang w:val="ru-RU" w:eastAsia="en-US" w:bidi="ar-SA"/>
      </w:rPr>
    </w:lvl>
    <w:lvl w:ilvl="2" w:tplc="20E66E82">
      <w:numFmt w:val="bullet"/>
      <w:lvlText w:val="•"/>
      <w:lvlJc w:val="left"/>
      <w:pPr>
        <w:ind w:left="2109" w:hanging="547"/>
      </w:pPr>
      <w:rPr>
        <w:rFonts w:hint="default"/>
        <w:lang w:val="ru-RU" w:eastAsia="en-US" w:bidi="ar-SA"/>
      </w:rPr>
    </w:lvl>
    <w:lvl w:ilvl="3" w:tplc="0C56C460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4" w:tplc="452644EC">
      <w:numFmt w:val="bullet"/>
      <w:lvlText w:val="•"/>
      <w:lvlJc w:val="left"/>
      <w:pPr>
        <w:ind w:left="4118" w:hanging="547"/>
      </w:pPr>
      <w:rPr>
        <w:rFonts w:hint="default"/>
        <w:lang w:val="ru-RU" w:eastAsia="en-US" w:bidi="ar-SA"/>
      </w:rPr>
    </w:lvl>
    <w:lvl w:ilvl="5" w:tplc="6F90599C">
      <w:numFmt w:val="bullet"/>
      <w:lvlText w:val="•"/>
      <w:lvlJc w:val="left"/>
      <w:pPr>
        <w:ind w:left="5123" w:hanging="547"/>
      </w:pPr>
      <w:rPr>
        <w:rFonts w:hint="default"/>
        <w:lang w:val="ru-RU" w:eastAsia="en-US" w:bidi="ar-SA"/>
      </w:rPr>
    </w:lvl>
    <w:lvl w:ilvl="6" w:tplc="47A4BB36">
      <w:numFmt w:val="bullet"/>
      <w:lvlText w:val="•"/>
      <w:lvlJc w:val="left"/>
      <w:pPr>
        <w:ind w:left="6127" w:hanging="547"/>
      </w:pPr>
      <w:rPr>
        <w:rFonts w:hint="default"/>
        <w:lang w:val="ru-RU" w:eastAsia="en-US" w:bidi="ar-SA"/>
      </w:rPr>
    </w:lvl>
    <w:lvl w:ilvl="7" w:tplc="9454063A">
      <w:numFmt w:val="bullet"/>
      <w:lvlText w:val="•"/>
      <w:lvlJc w:val="left"/>
      <w:pPr>
        <w:ind w:left="7132" w:hanging="547"/>
      </w:pPr>
      <w:rPr>
        <w:rFonts w:hint="default"/>
        <w:lang w:val="ru-RU" w:eastAsia="en-US" w:bidi="ar-SA"/>
      </w:rPr>
    </w:lvl>
    <w:lvl w:ilvl="8" w:tplc="5110263A">
      <w:numFmt w:val="bullet"/>
      <w:lvlText w:val="•"/>
      <w:lvlJc w:val="left"/>
      <w:pPr>
        <w:ind w:left="8137" w:hanging="547"/>
      </w:pPr>
      <w:rPr>
        <w:rFonts w:hint="default"/>
        <w:lang w:val="ru-RU" w:eastAsia="en-US" w:bidi="ar-SA"/>
      </w:rPr>
    </w:lvl>
  </w:abstractNum>
  <w:abstractNum w:abstractNumId="5">
    <w:nsid w:val="7E2E7BA6"/>
    <w:multiLevelType w:val="multilevel"/>
    <w:tmpl w:val="83189962"/>
    <w:lvl w:ilvl="0">
      <w:start w:val="1"/>
      <w:numFmt w:val="decimal"/>
      <w:lvlText w:val="%1."/>
      <w:lvlJc w:val="left"/>
      <w:pPr>
        <w:ind w:left="12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3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8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76BC"/>
    <w:rsid w:val="000A727A"/>
    <w:rsid w:val="00250792"/>
    <w:rsid w:val="00361A57"/>
    <w:rsid w:val="004878F9"/>
    <w:rsid w:val="00525DD5"/>
    <w:rsid w:val="005779F1"/>
    <w:rsid w:val="005F513A"/>
    <w:rsid w:val="00692B96"/>
    <w:rsid w:val="008E1938"/>
    <w:rsid w:val="009B2D62"/>
    <w:rsid w:val="00A627B5"/>
    <w:rsid w:val="00C13646"/>
    <w:rsid w:val="00E14F31"/>
    <w:rsid w:val="00F2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C665-5B7E-43AC-8379-6495F71B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3" w:hanging="28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1"/>
      <w:ind w:left="2058" w:right="2648" w:firstLine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6">
    <w:name w:val="Balloon Text"/>
    <w:basedOn w:val="a"/>
    <w:link w:val="a7"/>
    <w:uiPriority w:val="99"/>
    <w:semiHidden/>
    <w:unhideWhenUsed/>
    <w:rsid w:val="00525D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DD5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692B96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2024-12-18T10:08:00Z</cp:lastPrinted>
  <dcterms:created xsi:type="dcterms:W3CDTF">2023-09-29T08:20:00Z</dcterms:created>
  <dcterms:modified xsi:type="dcterms:W3CDTF">2024-12-18T10:10:00Z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